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noProof/>
          <w:sz w:val="44"/>
          <w:szCs w:val="44"/>
        </w:rPr>
        <w:drawing>
          <wp:inline distT="0" distB="0" distL="114300" distR="114300">
            <wp:extent cx="5273675" cy="1302385"/>
            <wp:effectExtent l="0" t="0" r="0" b="0"/>
            <wp:docPr id="3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年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度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考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核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系</w:t>
      </w:r>
    </w:p>
    <w:p w:rsidR="0045570C" w:rsidRDefault="00C6663D">
      <w:pPr>
        <w:jc w:val="center"/>
        <w:rPr>
          <w:rFonts w:ascii="黑体" w:eastAsia="黑体" w:hAnsi="黑体" w:cs="黑体"/>
          <w:b/>
          <w:bCs/>
          <w:sz w:val="52"/>
          <w:szCs w:val="52"/>
        </w:rPr>
      </w:pPr>
      <w:r>
        <w:rPr>
          <w:rFonts w:ascii="黑体" w:eastAsia="黑体" w:hAnsi="黑体" w:cs="黑体" w:hint="eastAsia"/>
          <w:b/>
          <w:bCs/>
          <w:sz w:val="52"/>
          <w:szCs w:val="52"/>
        </w:rPr>
        <w:t>统</w:t>
      </w: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C6663D">
      <w:pPr>
        <w:jc w:val="center"/>
        <w:rPr>
          <w:rFonts w:ascii="黑体" w:eastAsia="黑体" w:hAnsi="黑体" w:cs="黑体"/>
          <w:b/>
          <w:bCs/>
          <w:sz w:val="48"/>
          <w:szCs w:val="48"/>
        </w:rPr>
      </w:pPr>
      <w:r>
        <w:rPr>
          <w:rFonts w:ascii="黑体" w:eastAsia="黑体" w:hAnsi="黑体" w:cs="黑体" w:hint="eastAsia"/>
          <w:b/>
          <w:bCs/>
          <w:sz w:val="48"/>
          <w:szCs w:val="48"/>
        </w:rPr>
        <w:t>用户使用手册</w:t>
      </w: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C6663D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开发单位：信息工程学院软件技术教研室</w:t>
      </w:r>
    </w:p>
    <w:p w:rsidR="0045570C" w:rsidRDefault="00C6663D">
      <w:pPr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时间：</w:t>
      </w:r>
      <w:r>
        <w:rPr>
          <w:rFonts w:ascii="黑体" w:eastAsia="黑体" w:hAnsi="黑体" w:cs="黑体" w:hint="eastAsia"/>
          <w:sz w:val="32"/>
          <w:szCs w:val="32"/>
        </w:rPr>
        <w:t>2019</w:t>
      </w:r>
      <w:r>
        <w:rPr>
          <w:rFonts w:ascii="黑体" w:eastAsia="黑体" w:hAnsi="黑体" w:cs="黑体" w:hint="eastAsia"/>
          <w:sz w:val="32"/>
          <w:szCs w:val="32"/>
        </w:rPr>
        <w:t>年</w:t>
      </w:r>
      <w:r>
        <w:rPr>
          <w:rFonts w:ascii="黑体" w:eastAsia="黑体" w:hAnsi="黑体" w:cs="黑体" w:hint="eastAsia"/>
          <w:sz w:val="32"/>
          <w:szCs w:val="32"/>
        </w:rPr>
        <w:t>3</w:t>
      </w:r>
      <w:r>
        <w:rPr>
          <w:rFonts w:ascii="黑体" w:eastAsia="黑体" w:hAnsi="黑体" w:cs="黑体" w:hint="eastAsia"/>
          <w:sz w:val="32"/>
          <w:szCs w:val="32"/>
        </w:rPr>
        <w:t>月</w:t>
      </w:r>
      <w:r>
        <w:rPr>
          <w:rFonts w:ascii="黑体" w:eastAsia="黑体" w:hAnsi="黑体" w:cs="黑体" w:hint="eastAsia"/>
          <w:sz w:val="32"/>
          <w:szCs w:val="32"/>
        </w:rPr>
        <w:t>5</w:t>
      </w:r>
      <w:r>
        <w:rPr>
          <w:rFonts w:ascii="黑体" w:eastAsia="黑体" w:hAnsi="黑体" w:cs="黑体" w:hint="eastAsia"/>
          <w:sz w:val="32"/>
          <w:szCs w:val="32"/>
        </w:rPr>
        <w:t>日</w:t>
      </w: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  <w:sectPr w:rsidR="0045570C"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45570C">
      <w:pPr>
        <w:jc w:val="center"/>
        <w:rPr>
          <w:rFonts w:ascii="黑体" w:eastAsia="黑体" w:hAnsi="黑体" w:cs="黑体"/>
          <w:b/>
          <w:bCs/>
          <w:sz w:val="44"/>
          <w:szCs w:val="44"/>
        </w:rPr>
      </w:pPr>
    </w:p>
    <w:p w:rsidR="0045570C" w:rsidRDefault="00C6663D">
      <w:pPr>
        <w:jc w:val="center"/>
        <w:rPr>
          <w:rFonts w:asciiTheme="majorEastAsia" w:eastAsiaTheme="majorEastAsia" w:hAnsiTheme="majorEastAsia" w:cstheme="majorEastAsia"/>
          <w:b/>
          <w:bCs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b/>
          <w:bCs/>
          <w:sz w:val="44"/>
          <w:szCs w:val="44"/>
        </w:rPr>
        <w:t>目录</w:t>
      </w:r>
    </w:p>
    <w:p w:rsidR="0045570C" w:rsidRDefault="00C6663D">
      <w:pPr>
        <w:pStyle w:val="1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fldChar w:fldCharType="begin"/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instrText xml:space="preserve">TOC \o "1-3" \h \u </w:instrTex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fldChar w:fldCharType="separate"/>
      </w:r>
      <w:hyperlink w:anchor="_Toc28341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1 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系统登录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_Toc28341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1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2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32263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1.1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登录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_Toc32263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1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2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16736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1.2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测评说明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_Toc16736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1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1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8726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2 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测评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_Toc8726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2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2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17316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2.1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测评首页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_Toc17316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2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2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2075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2.2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测评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_Toc2075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2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2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8895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2.3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测评完成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_Toc8895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5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pStyle w:val="10"/>
        <w:tabs>
          <w:tab w:val="right" w:leader="dot" w:pos="8306"/>
        </w:tabs>
        <w:rPr>
          <w:rFonts w:asciiTheme="minorEastAsia" w:hAnsiTheme="minorEastAsia" w:cstheme="minorEastAsia"/>
          <w:b/>
          <w:bCs/>
          <w:sz w:val="28"/>
          <w:szCs w:val="28"/>
        </w:rPr>
      </w:pPr>
      <w:hyperlink w:anchor="_Toc12390" w:history="1"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 xml:space="preserve">3  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技术支持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ab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begin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instrText xml:space="preserve"> PAGEREF _Toc12390 </w:instrTex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separate"/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t>6</w:t>
        </w:r>
        <w:r>
          <w:rPr>
            <w:rFonts w:asciiTheme="minorEastAsia" w:hAnsiTheme="minorEastAsia" w:cstheme="minorEastAsia" w:hint="eastAsia"/>
            <w:b/>
            <w:bCs/>
            <w:sz w:val="28"/>
            <w:szCs w:val="28"/>
          </w:rPr>
          <w:fldChar w:fldCharType="end"/>
        </w:r>
      </w:hyperlink>
    </w:p>
    <w:p w:rsidR="0045570C" w:rsidRDefault="00C6663D">
      <w:pPr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fldChar w:fldCharType="end"/>
      </w:r>
    </w:p>
    <w:p w:rsidR="0045570C" w:rsidRDefault="0045570C">
      <w:pPr>
        <w:pStyle w:val="1"/>
        <w:sectPr w:rsidR="0045570C"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Toc8200"/>
      <w:bookmarkStart w:id="1" w:name="_Toc28341"/>
      <w:bookmarkStart w:id="2" w:name="_Toc15525"/>
    </w:p>
    <w:p w:rsidR="0045570C" w:rsidRDefault="00C6663D">
      <w:pPr>
        <w:pStyle w:val="1"/>
      </w:pPr>
      <w:r>
        <w:rPr>
          <w:rFonts w:hint="eastAsia"/>
        </w:rPr>
        <w:lastRenderedPageBreak/>
        <w:t xml:space="preserve">1  </w:t>
      </w:r>
      <w:r>
        <w:rPr>
          <w:rFonts w:hint="eastAsia"/>
        </w:rPr>
        <w:t>系统登录</w:t>
      </w:r>
      <w:bookmarkEnd w:id="0"/>
      <w:bookmarkEnd w:id="1"/>
      <w:bookmarkEnd w:id="2"/>
    </w:p>
    <w:p w:rsidR="0045570C" w:rsidRDefault="00C6663D">
      <w:pPr>
        <w:pStyle w:val="2"/>
      </w:pPr>
      <w:r>
        <w:rPr>
          <w:rFonts w:hint="eastAsia"/>
        </w:rPr>
        <w:t xml:space="preserve"> </w:t>
      </w:r>
      <w:bookmarkStart w:id="3" w:name="_Toc27814"/>
      <w:bookmarkStart w:id="4" w:name="_Toc32263"/>
      <w:r>
        <w:rPr>
          <w:rFonts w:hint="eastAsia"/>
        </w:rPr>
        <w:t xml:space="preserve">1.1 </w:t>
      </w:r>
      <w:r>
        <w:rPr>
          <w:rFonts w:hint="eastAsia"/>
        </w:rPr>
        <w:t>登录</w:t>
      </w:r>
      <w:bookmarkEnd w:id="3"/>
      <w:bookmarkEnd w:id="4"/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在浏览器地址栏内输入测评系统的网址：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="Segoe UI" w:eastAsia="Segoe UI" w:hAnsi="Segoe UI"/>
          <w:color w:val="FF0000"/>
          <w:sz w:val="23"/>
          <w:lang w:val="zh-CN"/>
        </w:rPr>
        <w:t>http://10.120.3.37:8080/assess/web/login.page</w:t>
      </w:r>
      <w:r>
        <w:rPr>
          <w:rFonts w:asciiTheme="minorEastAsia" w:hAnsiTheme="minorEastAsia" w:cstheme="minorEastAsia" w:hint="eastAsia"/>
          <w:sz w:val="28"/>
          <w:szCs w:val="28"/>
        </w:rPr>
        <w:t>回车或者刷新将会弹出登录页面</w:t>
      </w:r>
      <w:r>
        <w:rPr>
          <w:rFonts w:asciiTheme="minorEastAsia" w:hAnsiTheme="minorEastAsia" w:cstheme="minorEastAsia" w:hint="eastAsia"/>
          <w:sz w:val="28"/>
          <w:szCs w:val="28"/>
        </w:rPr>
        <w:t>（如图</w:t>
      </w:r>
      <w:r>
        <w:rPr>
          <w:rFonts w:asciiTheme="minorEastAsia" w:hAnsiTheme="minorEastAsia" w:cstheme="minorEastAsia" w:hint="eastAsia"/>
          <w:sz w:val="28"/>
          <w:szCs w:val="28"/>
        </w:rPr>
        <w:t>1-1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C6663D">
      <w:pPr>
        <w:jc w:val="center"/>
      </w:pP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5842635" cy="2676525"/>
            <wp:effectExtent l="0" t="0" r="9525" b="5715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263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45570C">
      <w:pPr>
        <w:jc w:val="center"/>
      </w:pP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1-1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输入</w:t>
      </w:r>
      <w:r>
        <w:rPr>
          <w:rFonts w:asciiTheme="minorEastAsia" w:hAnsiTheme="minorEastAsia" w:cstheme="minorEastAsia" w:hint="eastAsia"/>
          <w:sz w:val="28"/>
          <w:szCs w:val="28"/>
        </w:rPr>
        <w:t>“用户名”</w:t>
      </w:r>
      <w:r>
        <w:rPr>
          <w:rFonts w:asciiTheme="minorEastAsia" w:hAnsiTheme="minorEastAsia" w:cstheme="minorEastAsia" w:hint="eastAsia"/>
          <w:sz w:val="28"/>
          <w:szCs w:val="28"/>
        </w:rPr>
        <w:t>、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密码</w:t>
      </w:r>
      <w:r>
        <w:rPr>
          <w:rFonts w:asciiTheme="minorEastAsia" w:hAnsiTheme="minorEastAsia" w:cstheme="minorEastAsia" w:hint="eastAsia"/>
          <w:sz w:val="28"/>
          <w:szCs w:val="28"/>
        </w:rPr>
        <w:t>”</w:t>
      </w:r>
      <w:r>
        <w:rPr>
          <w:rFonts w:asciiTheme="minorEastAsia" w:hAnsiTheme="minorEastAsia" w:cstheme="minorEastAsia" w:hint="eastAsia"/>
          <w:sz w:val="28"/>
          <w:szCs w:val="28"/>
        </w:rPr>
        <w:t>点击“登录”进入系统</w:t>
      </w:r>
      <w:r>
        <w:rPr>
          <w:rFonts w:asciiTheme="minorEastAsia" w:hAnsiTheme="minorEastAsia" w:cstheme="minorEastAsia" w:hint="eastAsia"/>
          <w:sz w:val="28"/>
          <w:szCs w:val="28"/>
        </w:rPr>
        <w:t>，当</w:t>
      </w:r>
      <w:r>
        <w:rPr>
          <w:rFonts w:asciiTheme="minorEastAsia" w:hAnsiTheme="minorEastAsia" w:cstheme="minorEastAsia" w:hint="eastAsia"/>
          <w:sz w:val="28"/>
          <w:szCs w:val="28"/>
        </w:rPr>
        <w:t>点击</w:t>
      </w:r>
      <w:r>
        <w:rPr>
          <w:rFonts w:asciiTheme="minorEastAsia" w:hAnsiTheme="minorEastAsia" w:cstheme="minorEastAsia" w:hint="eastAsia"/>
          <w:sz w:val="28"/>
          <w:szCs w:val="28"/>
        </w:rPr>
        <w:t>“重置”按钮将</w:t>
      </w:r>
      <w:r>
        <w:rPr>
          <w:rFonts w:asciiTheme="minorEastAsia" w:hAnsiTheme="minorEastAsia" w:cstheme="minorEastAsia" w:hint="eastAsia"/>
          <w:sz w:val="28"/>
          <w:szCs w:val="28"/>
        </w:rPr>
        <w:t>清空“用户名”、“密码”。</w:t>
      </w:r>
    </w:p>
    <w:p w:rsidR="0045570C" w:rsidRDefault="00C6663D">
      <w:pPr>
        <w:pStyle w:val="2"/>
      </w:pPr>
      <w:bookmarkStart w:id="5" w:name="_Toc16736"/>
      <w:bookmarkStart w:id="6" w:name="_Toc2614"/>
      <w:r>
        <w:rPr>
          <w:rFonts w:hint="eastAsia"/>
        </w:rPr>
        <w:t xml:space="preserve">1.2 </w:t>
      </w:r>
      <w:r>
        <w:rPr>
          <w:rFonts w:hint="eastAsia"/>
        </w:rPr>
        <w:t>测评说明</w:t>
      </w:r>
      <w:bookmarkEnd w:id="5"/>
      <w:bookmarkEnd w:id="6"/>
    </w:p>
    <w:p w:rsidR="0045570C" w:rsidRDefault="00C6663D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用户名和</w:t>
      </w:r>
      <w:r>
        <w:rPr>
          <w:rFonts w:asciiTheme="minorEastAsia" w:hAnsiTheme="minorEastAsia" w:cstheme="minorEastAsia" w:hint="eastAsia"/>
          <w:sz w:val="28"/>
          <w:szCs w:val="28"/>
        </w:rPr>
        <w:t>密码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只能测评一次</w:t>
      </w:r>
      <w:r>
        <w:rPr>
          <w:rFonts w:asciiTheme="minorEastAsia" w:hAnsiTheme="minorEastAsia" w:cstheme="minorEastAsia" w:hint="eastAsia"/>
          <w:sz w:val="28"/>
          <w:szCs w:val="28"/>
        </w:rPr>
        <w:t>即失效，当所有测评项目结束后退出本系统，可以登录但不能再次测评，如需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修改评分请在“提交评分”前修改或者在“退出”系统前返回需修改的界面即可修改。</w:t>
      </w:r>
      <w:bookmarkStart w:id="7" w:name="_Toc829"/>
    </w:p>
    <w:p w:rsidR="0045570C" w:rsidRDefault="00C6663D">
      <w:pPr>
        <w:pStyle w:val="1"/>
      </w:pPr>
      <w:bookmarkStart w:id="8" w:name="_Toc8726"/>
      <w:bookmarkStart w:id="9" w:name="_Toc12159"/>
      <w:r>
        <w:rPr>
          <w:rFonts w:hint="eastAsia"/>
        </w:rPr>
        <w:lastRenderedPageBreak/>
        <w:t xml:space="preserve">2  </w:t>
      </w:r>
      <w:r>
        <w:rPr>
          <w:rFonts w:hint="eastAsia"/>
        </w:rPr>
        <w:t>测评</w:t>
      </w:r>
      <w:bookmarkEnd w:id="7"/>
      <w:bookmarkEnd w:id="8"/>
      <w:bookmarkEnd w:id="9"/>
    </w:p>
    <w:p w:rsidR="0045570C" w:rsidRDefault="00C6663D">
      <w:pPr>
        <w:pStyle w:val="2"/>
      </w:pPr>
      <w:bookmarkStart w:id="10" w:name="_Toc29093"/>
      <w:bookmarkStart w:id="11" w:name="_Toc31141"/>
      <w:bookmarkStart w:id="12" w:name="_Toc17316"/>
      <w:r>
        <w:rPr>
          <w:rFonts w:hint="eastAsia"/>
        </w:rPr>
        <w:t xml:space="preserve">2.1 </w:t>
      </w:r>
      <w:r>
        <w:rPr>
          <w:rFonts w:hint="eastAsia"/>
        </w:rPr>
        <w:t>测评首页</w:t>
      </w:r>
      <w:bookmarkEnd w:id="10"/>
      <w:bookmarkEnd w:id="11"/>
      <w:bookmarkEnd w:id="12"/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用户</w:t>
      </w:r>
      <w:r>
        <w:rPr>
          <w:rFonts w:asciiTheme="minorEastAsia" w:hAnsiTheme="minorEastAsia" w:cstheme="minorEastAsia" w:hint="eastAsia"/>
          <w:sz w:val="28"/>
          <w:szCs w:val="28"/>
        </w:rPr>
        <w:t>登录以后进入首页第一行为当前考核名称</w:t>
      </w:r>
      <w:r>
        <w:rPr>
          <w:rFonts w:asciiTheme="minorEastAsia" w:hAnsiTheme="minorEastAsia" w:cstheme="minorEastAsia" w:hint="eastAsia"/>
          <w:sz w:val="28"/>
          <w:szCs w:val="28"/>
        </w:rPr>
        <w:t>如</w:t>
      </w:r>
      <w:r>
        <w:rPr>
          <w:rFonts w:asciiTheme="minorEastAsia" w:hAnsiTheme="minorEastAsia" w:cstheme="minorEastAsia" w:hint="eastAsia"/>
          <w:sz w:val="28"/>
          <w:szCs w:val="28"/>
        </w:rPr>
        <w:t>：“</w:t>
      </w:r>
      <w:r>
        <w:rPr>
          <w:rFonts w:asciiTheme="minorEastAsia" w:hAnsiTheme="minorEastAsia" w:cstheme="minorEastAsia" w:hint="eastAsia"/>
          <w:sz w:val="28"/>
          <w:szCs w:val="28"/>
        </w:rPr>
        <w:t>201</w:t>
      </w:r>
      <w:r>
        <w:rPr>
          <w:rFonts w:asciiTheme="minorEastAsia" w:hAnsiTheme="minorEastAsia" w:cstheme="minorEastAsia" w:hint="eastAsia"/>
          <w:sz w:val="28"/>
          <w:szCs w:val="28"/>
        </w:rPr>
        <w:t>7</w:t>
      </w:r>
      <w:r>
        <w:rPr>
          <w:rFonts w:asciiTheme="minorEastAsia" w:hAnsiTheme="minorEastAsia" w:cstheme="minorEastAsia" w:hint="eastAsia"/>
          <w:sz w:val="28"/>
          <w:szCs w:val="28"/>
        </w:rPr>
        <w:t>年度中层干部及部门考核</w:t>
      </w:r>
      <w:r>
        <w:rPr>
          <w:rFonts w:asciiTheme="minorEastAsia" w:hAnsiTheme="minorEastAsia" w:cstheme="minorEastAsia" w:hint="eastAsia"/>
          <w:sz w:val="28"/>
          <w:szCs w:val="28"/>
        </w:rPr>
        <w:t>”，</w:t>
      </w:r>
      <w:r>
        <w:rPr>
          <w:rFonts w:asciiTheme="minorEastAsia" w:hAnsiTheme="minorEastAsia" w:cstheme="minorEastAsia" w:hint="eastAsia"/>
          <w:sz w:val="28"/>
          <w:szCs w:val="28"/>
        </w:rPr>
        <w:t>考核名称下面是考核</w:t>
      </w:r>
      <w:r>
        <w:rPr>
          <w:rFonts w:asciiTheme="minorEastAsia" w:hAnsiTheme="minorEastAsia" w:cstheme="minorEastAsia" w:hint="eastAsia"/>
          <w:sz w:val="28"/>
          <w:szCs w:val="28"/>
        </w:rPr>
        <w:t>页面的导航，不同的用户登录显示的导航</w:t>
      </w:r>
      <w:r>
        <w:rPr>
          <w:rFonts w:asciiTheme="minorEastAsia" w:hAnsiTheme="minorEastAsia" w:cstheme="minorEastAsia" w:hint="eastAsia"/>
          <w:sz w:val="28"/>
          <w:szCs w:val="28"/>
        </w:rPr>
        <w:t>略有</w:t>
      </w:r>
      <w:r>
        <w:rPr>
          <w:rFonts w:asciiTheme="minorEastAsia" w:hAnsiTheme="minorEastAsia" w:cstheme="minorEastAsia" w:hint="eastAsia"/>
          <w:sz w:val="28"/>
          <w:szCs w:val="28"/>
        </w:rPr>
        <w:t>不同</w:t>
      </w:r>
      <w:r>
        <w:rPr>
          <w:rFonts w:asciiTheme="minorEastAsia" w:hAnsiTheme="minorEastAsia" w:cstheme="minorEastAsia" w:hint="eastAsia"/>
          <w:sz w:val="28"/>
          <w:szCs w:val="28"/>
        </w:rPr>
        <w:t>（如图</w:t>
      </w:r>
      <w:r>
        <w:rPr>
          <w:rFonts w:asciiTheme="minorEastAsia" w:hAnsiTheme="minorEastAsia" w:cstheme="minorEastAsia" w:hint="eastAsia"/>
          <w:sz w:val="28"/>
          <w:szCs w:val="28"/>
        </w:rPr>
        <w:t>2-1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C6663D">
      <w:pPr>
        <w:widowControl/>
        <w:jc w:val="left"/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5420" cy="2506345"/>
            <wp:effectExtent l="0" t="0" r="762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45570C">
      <w:pPr>
        <w:jc w:val="center"/>
      </w:pP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2-1</w:t>
      </w:r>
    </w:p>
    <w:p w:rsidR="0045570C" w:rsidRDefault="00C6663D">
      <w:pPr>
        <w:pStyle w:val="2"/>
      </w:pPr>
      <w:bookmarkStart w:id="13" w:name="_Toc2075"/>
      <w:bookmarkStart w:id="14" w:name="_Toc10053"/>
      <w:bookmarkStart w:id="15" w:name="_Toc20831"/>
      <w:r>
        <w:rPr>
          <w:rFonts w:hint="eastAsia"/>
        </w:rPr>
        <w:t xml:space="preserve">2.2 </w:t>
      </w:r>
      <w:r>
        <w:rPr>
          <w:rFonts w:hint="eastAsia"/>
        </w:rPr>
        <w:t>测评</w:t>
      </w:r>
      <w:bookmarkEnd w:id="13"/>
      <w:bookmarkEnd w:id="14"/>
      <w:bookmarkEnd w:id="15"/>
    </w:p>
    <w:p w:rsidR="0045570C" w:rsidRDefault="00C6663D">
      <w:pPr>
        <w:ind w:firstLine="560"/>
        <w:jc w:val="left"/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考核页面有测评说明和注意事项（评分前请认真阅读）。</w:t>
      </w:r>
    </w:p>
    <w:p w:rsidR="0045570C" w:rsidRDefault="00C6663D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以点击</w:t>
      </w:r>
      <w:r>
        <w:rPr>
          <w:rFonts w:asciiTheme="minorEastAsia" w:hAnsiTheme="minorEastAsia" w:cstheme="minorEastAsia" w:hint="eastAsia"/>
          <w:sz w:val="28"/>
          <w:szCs w:val="28"/>
        </w:rPr>
        <w:t>“</w:t>
      </w:r>
      <w:r>
        <w:rPr>
          <w:rFonts w:asciiTheme="minorEastAsia" w:hAnsiTheme="minorEastAsia" w:cstheme="minorEastAsia" w:hint="eastAsia"/>
          <w:sz w:val="28"/>
          <w:szCs w:val="28"/>
        </w:rPr>
        <w:t>二级学院</w:t>
      </w:r>
      <w:r>
        <w:rPr>
          <w:rFonts w:asciiTheme="minorEastAsia" w:hAnsiTheme="minorEastAsia" w:cstheme="minorEastAsia" w:hint="eastAsia"/>
          <w:sz w:val="28"/>
          <w:szCs w:val="28"/>
        </w:rPr>
        <w:t>考核”为例</w:t>
      </w:r>
      <w:r>
        <w:rPr>
          <w:rFonts w:asciiTheme="minorEastAsia" w:hAnsiTheme="minorEastAsia" w:cstheme="minorEastAsia" w:hint="eastAsia"/>
          <w:sz w:val="28"/>
          <w:szCs w:val="28"/>
        </w:rPr>
        <w:t>显示（如图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C6663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725160" cy="2781935"/>
            <wp:effectExtent l="0" t="0" r="5080" b="698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78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2-2</w:t>
      </w:r>
    </w:p>
    <w:p w:rsidR="0045570C" w:rsidRDefault="00C6663D">
      <w:pPr>
        <w:jc w:val="left"/>
        <w:rPr>
          <w:rFonts w:asciiTheme="minorEastAsia" w:hAnsiTheme="minorEastAsia" w:cstheme="minorEastAsia"/>
          <w:b/>
          <w:bCs/>
          <w:sz w:val="32"/>
          <w:szCs w:val="32"/>
        </w:rPr>
      </w:pPr>
      <w:bookmarkStart w:id="16" w:name="_Toc19229"/>
      <w:r>
        <w:rPr>
          <w:rFonts w:asciiTheme="minorEastAsia" w:hAnsiTheme="minorEastAsia" w:cstheme="minorEastAsia" w:hint="eastAsia"/>
          <w:b/>
          <w:bCs/>
          <w:sz w:val="32"/>
          <w:szCs w:val="32"/>
        </w:rPr>
        <w:t>测评错误分析</w:t>
      </w:r>
    </w:p>
    <w:bookmarkEnd w:id="16"/>
    <w:p w:rsidR="0045570C" w:rsidRPr="00C45266" w:rsidRDefault="00C6663D" w:rsidP="00C45266">
      <w:pPr>
        <w:pStyle w:val="a6"/>
        <w:numPr>
          <w:ilvl w:val="0"/>
          <w:numId w:val="1"/>
        </w:numPr>
        <w:ind w:left="0" w:firstLineChars="0" w:firstLine="0"/>
        <w:jc w:val="left"/>
        <w:rPr>
          <w:rFonts w:asciiTheme="minorEastAsia" w:hAnsiTheme="minorEastAsia" w:cstheme="minorEastAsia"/>
          <w:sz w:val="28"/>
          <w:szCs w:val="28"/>
        </w:rPr>
      </w:pPr>
      <w:r w:rsidRPr="00C45266">
        <w:rPr>
          <w:rFonts w:asciiTheme="minorEastAsia" w:hAnsiTheme="minorEastAsia" w:cstheme="minorEastAsia" w:hint="eastAsia"/>
          <w:sz w:val="28"/>
          <w:szCs w:val="28"/>
        </w:rPr>
        <w:t>据要求，在给二级学院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打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分数时只能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（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0--100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分）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之间，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如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不打分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系统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默认为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0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分，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如果打分不在（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0-100</w:t>
      </w:r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分）之内当前页面就会显</w:t>
      </w:r>
      <w:bookmarkStart w:id="17" w:name="_GoBack"/>
      <w:bookmarkEnd w:id="17"/>
      <w:r w:rsidRPr="00C45266">
        <w:rPr>
          <w:rFonts w:asciiTheme="minorEastAsia" w:hAnsiTheme="minorEastAsia" w:cstheme="minorEastAsia" w:hint="eastAsia"/>
          <w:b/>
          <w:bCs/>
          <w:sz w:val="28"/>
          <w:szCs w:val="28"/>
        </w:rPr>
        <w:t>示“错误！！”提示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（如图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2-3</w:t>
      </w:r>
      <w:r w:rsidRPr="00C45266">
        <w:rPr>
          <w:rFonts w:asciiTheme="minorEastAsia" w:hAnsiTheme="minorEastAsia" w:cstheme="minorEastAsia" w:hint="eastAsia"/>
          <w:sz w:val="28"/>
          <w:szCs w:val="28"/>
        </w:rPr>
        <w:t>）</w:t>
      </w:r>
      <w:r w:rsidR="00C45266">
        <w:rPr>
          <w:noProof/>
        </w:rPr>
        <w:drawing>
          <wp:inline distT="0" distB="0" distL="0" distR="0" wp14:anchorId="6D016ED6" wp14:editId="6B05FAFB">
            <wp:extent cx="5274310" cy="647080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2-3</w:t>
      </w:r>
    </w:p>
    <w:p w:rsidR="0045570C" w:rsidRDefault="0045570C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45570C" w:rsidRDefault="00C6663D">
      <w:pPr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sz w:val="28"/>
          <w:szCs w:val="28"/>
        </w:rPr>
        <w:t>显示错误如不修改则当前页面测评不允许提交。（如图</w:t>
      </w:r>
      <w:r>
        <w:rPr>
          <w:rFonts w:asciiTheme="minorEastAsia" w:hAnsiTheme="minorEastAsia" w:cstheme="minorEastAsia" w:hint="eastAsia"/>
          <w:sz w:val="28"/>
          <w:szCs w:val="28"/>
        </w:rPr>
        <w:t>2-4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1770" cy="1652270"/>
            <wp:effectExtent l="0" t="0" r="1270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2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2-4</w:t>
      </w:r>
    </w:p>
    <w:p w:rsidR="0045570C" w:rsidRDefault="0045570C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   </w:t>
      </w:r>
      <w:r>
        <w:rPr>
          <w:rFonts w:asciiTheme="minorEastAsia" w:hAnsiTheme="minorEastAsia" w:cstheme="minorEastAsia" w:hint="eastAsia"/>
          <w:sz w:val="28"/>
          <w:szCs w:val="28"/>
        </w:rPr>
        <w:t>②二级学院的‘优秀’等次如果超过</w:t>
      </w:r>
      <w:r>
        <w:rPr>
          <w:rFonts w:asciiTheme="minorEastAsia" w:hAnsiTheme="minorEastAsia" w:cstheme="minorEastAsia" w:hint="eastAsia"/>
          <w:sz w:val="28"/>
          <w:szCs w:val="28"/>
        </w:rPr>
        <w:t>3</w:t>
      </w:r>
      <w:r>
        <w:rPr>
          <w:rFonts w:asciiTheme="minorEastAsia" w:hAnsiTheme="minorEastAsia" w:cstheme="minorEastAsia" w:hint="eastAsia"/>
          <w:sz w:val="28"/>
          <w:szCs w:val="28"/>
        </w:rPr>
        <w:t>个，则系统不允许提交。（如图</w:t>
      </w:r>
      <w:r>
        <w:rPr>
          <w:rFonts w:asciiTheme="minorEastAsia" w:hAnsiTheme="minorEastAsia" w:cstheme="minorEastAsia" w:hint="eastAsia"/>
          <w:sz w:val="28"/>
          <w:szCs w:val="28"/>
        </w:rPr>
        <w:t>2-5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  <w:r>
        <w:rPr>
          <w:noProof/>
        </w:rPr>
        <w:drawing>
          <wp:inline distT="0" distB="0" distL="114300" distR="114300">
            <wp:extent cx="5274310" cy="3911600"/>
            <wp:effectExtent l="0" t="0" r="13970" b="50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2-5</w:t>
      </w:r>
    </w:p>
    <w:p w:rsidR="0045570C" w:rsidRDefault="0045570C">
      <w:pPr>
        <w:jc w:val="center"/>
        <w:rPr>
          <w:rFonts w:asciiTheme="minorEastAsia" w:hAnsiTheme="minorEastAsia" w:cstheme="minorEastAsia"/>
          <w:sz w:val="28"/>
          <w:szCs w:val="28"/>
        </w:rPr>
      </w:pP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修改</w:t>
      </w:r>
      <w:r>
        <w:rPr>
          <w:rFonts w:asciiTheme="minorEastAsia" w:hAnsiTheme="minorEastAsia" w:cstheme="minorEastAsia" w:hint="eastAsia"/>
          <w:sz w:val="28"/>
          <w:szCs w:val="28"/>
        </w:rPr>
        <w:t>测评结束</w:t>
      </w:r>
      <w:r>
        <w:rPr>
          <w:rFonts w:asciiTheme="minorEastAsia" w:hAnsiTheme="minorEastAsia" w:cstheme="minorEastAsia" w:hint="eastAsia"/>
          <w:sz w:val="28"/>
          <w:szCs w:val="28"/>
        </w:rPr>
        <w:t>时</w:t>
      </w:r>
      <w:r>
        <w:rPr>
          <w:rFonts w:asciiTheme="minorEastAsia" w:hAnsiTheme="minorEastAsia" w:cstheme="minorEastAsia" w:hint="eastAsia"/>
          <w:sz w:val="28"/>
          <w:szCs w:val="28"/>
        </w:rPr>
        <w:t>点击“提交评分”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  <w:r>
        <w:rPr>
          <w:rFonts w:asciiTheme="minorEastAsia" w:hAnsiTheme="minorEastAsia" w:cstheme="minorEastAsia" w:hint="eastAsia"/>
          <w:sz w:val="28"/>
          <w:szCs w:val="28"/>
        </w:rPr>
        <w:t>将弹出一个对话框</w:t>
      </w:r>
      <w:r>
        <w:rPr>
          <w:rFonts w:asciiTheme="minorEastAsia" w:hAnsiTheme="minorEastAsia" w:cstheme="minorEastAsia" w:hint="eastAsia"/>
          <w:sz w:val="28"/>
          <w:szCs w:val="28"/>
        </w:rPr>
        <w:t>（如图</w:t>
      </w:r>
      <w:r>
        <w:rPr>
          <w:rFonts w:asciiTheme="minorEastAsia" w:hAnsiTheme="minorEastAsia" w:cstheme="minorEastAsia" w:hint="eastAsia"/>
          <w:sz w:val="28"/>
          <w:szCs w:val="28"/>
        </w:rPr>
        <w:t>2-6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  <w:r>
        <w:rPr>
          <w:rFonts w:asciiTheme="minorEastAsia" w:hAnsiTheme="minorEastAsia" w:cstheme="minorEastAsia" w:hint="eastAsia"/>
          <w:sz w:val="28"/>
          <w:szCs w:val="28"/>
        </w:rPr>
        <w:t>点击“确定”将弹出“提交成功”</w:t>
      </w:r>
      <w:r>
        <w:rPr>
          <w:rFonts w:asciiTheme="minorEastAsia" w:hAnsiTheme="minorEastAsia" w:cstheme="minorEastAsia" w:hint="eastAsia"/>
          <w:sz w:val="28"/>
          <w:szCs w:val="28"/>
        </w:rPr>
        <w:t>（如图</w:t>
      </w:r>
      <w:r>
        <w:rPr>
          <w:rFonts w:asciiTheme="minorEastAsia" w:hAnsiTheme="minorEastAsia" w:cstheme="minorEastAsia" w:hint="eastAsia"/>
          <w:sz w:val="28"/>
          <w:szCs w:val="28"/>
        </w:rPr>
        <w:t>2-7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C6663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69865" cy="3668395"/>
            <wp:effectExtent l="0" t="0" r="3175" b="444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8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45570C">
      <w:pPr>
        <w:jc w:val="center"/>
      </w:pP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-6</w:t>
      </w:r>
    </w:p>
    <w:p w:rsidR="0045570C" w:rsidRDefault="00C6663D">
      <w:pPr>
        <w:jc w:val="center"/>
      </w:pPr>
      <w:r>
        <w:rPr>
          <w:noProof/>
        </w:rPr>
        <w:drawing>
          <wp:inline distT="0" distB="0" distL="114300" distR="114300">
            <wp:extent cx="4770755" cy="2179320"/>
            <wp:effectExtent l="0" t="0" r="14605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-7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点击“</w:t>
      </w:r>
      <w:r>
        <w:rPr>
          <w:rFonts w:asciiTheme="minorEastAsia" w:hAnsiTheme="minorEastAsia" w:cstheme="minorEastAsia" w:hint="eastAsia"/>
          <w:sz w:val="28"/>
          <w:szCs w:val="28"/>
        </w:rPr>
        <w:t>确定</w:t>
      </w:r>
      <w:r>
        <w:rPr>
          <w:rFonts w:asciiTheme="minorEastAsia" w:hAnsiTheme="minorEastAsia" w:cstheme="minorEastAsia" w:hint="eastAsia"/>
          <w:sz w:val="28"/>
          <w:szCs w:val="28"/>
        </w:rPr>
        <w:t>”，</w:t>
      </w:r>
      <w:r>
        <w:rPr>
          <w:rFonts w:asciiTheme="minorEastAsia" w:hAnsiTheme="minorEastAsia" w:cstheme="minorEastAsia" w:hint="eastAsia"/>
          <w:sz w:val="28"/>
          <w:szCs w:val="28"/>
        </w:rPr>
        <w:t>将返回主页并且</w:t>
      </w:r>
      <w:r>
        <w:rPr>
          <w:rFonts w:asciiTheme="minorEastAsia" w:hAnsiTheme="minorEastAsia" w:cstheme="minorEastAsia" w:hint="eastAsia"/>
          <w:sz w:val="28"/>
          <w:szCs w:val="28"/>
        </w:rPr>
        <w:t>已</w:t>
      </w:r>
      <w:r>
        <w:rPr>
          <w:rFonts w:asciiTheme="minorEastAsia" w:hAnsiTheme="minorEastAsia" w:cstheme="minorEastAsia" w:hint="eastAsia"/>
          <w:sz w:val="28"/>
          <w:szCs w:val="28"/>
        </w:rPr>
        <w:t>测评的“</w:t>
      </w:r>
      <w:r>
        <w:rPr>
          <w:rFonts w:asciiTheme="minorEastAsia" w:hAnsiTheme="minorEastAsia" w:cstheme="minorEastAsia" w:hint="eastAsia"/>
          <w:sz w:val="28"/>
          <w:szCs w:val="28"/>
        </w:rPr>
        <w:t>二级学院</w:t>
      </w:r>
      <w:r>
        <w:rPr>
          <w:rFonts w:asciiTheme="minorEastAsia" w:hAnsiTheme="minorEastAsia" w:cstheme="minorEastAsia" w:hint="eastAsia"/>
          <w:sz w:val="28"/>
          <w:szCs w:val="28"/>
        </w:rPr>
        <w:t>考核”链接</w:t>
      </w:r>
      <w:r>
        <w:rPr>
          <w:rFonts w:asciiTheme="minorEastAsia" w:hAnsiTheme="minorEastAsia" w:cstheme="minorEastAsia" w:hint="eastAsia"/>
          <w:sz w:val="28"/>
          <w:szCs w:val="28"/>
        </w:rPr>
        <w:t>消失（如图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-8</w:t>
      </w:r>
      <w:r>
        <w:rPr>
          <w:rFonts w:asciiTheme="minorEastAsia" w:hAnsiTheme="minorEastAsia" w:cstheme="minorEastAsia" w:hint="eastAsia"/>
          <w:sz w:val="28"/>
          <w:szCs w:val="28"/>
        </w:rPr>
        <w:t>）</w:t>
      </w:r>
    </w:p>
    <w:p w:rsidR="0045570C" w:rsidRDefault="00C6663D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67325" cy="2455545"/>
            <wp:effectExtent l="0" t="0" r="5715" b="1333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-8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其他测评链接类似，不再重复说明。</w:t>
      </w:r>
    </w:p>
    <w:p w:rsidR="0045570C" w:rsidRDefault="00C6663D">
      <w:pPr>
        <w:pStyle w:val="2"/>
      </w:pPr>
      <w:bookmarkStart w:id="18" w:name="_Toc12497"/>
      <w:bookmarkStart w:id="19" w:name="_Toc8895"/>
      <w:r>
        <w:rPr>
          <w:rFonts w:hint="eastAsia"/>
        </w:rPr>
        <w:t xml:space="preserve">2.3 </w:t>
      </w:r>
      <w:r>
        <w:rPr>
          <w:rFonts w:hint="eastAsia"/>
        </w:rPr>
        <w:t>测评完成</w:t>
      </w:r>
      <w:bookmarkEnd w:id="18"/>
      <w:bookmarkEnd w:id="19"/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全部测评结束</w:t>
      </w:r>
      <w:r>
        <w:rPr>
          <w:rFonts w:asciiTheme="minorEastAsia" w:hAnsiTheme="minorEastAsia" w:cstheme="minorEastAsia" w:hint="eastAsia"/>
          <w:sz w:val="28"/>
          <w:szCs w:val="28"/>
        </w:rPr>
        <w:t>时</w:t>
      </w:r>
      <w:r>
        <w:rPr>
          <w:rFonts w:asciiTheme="minorEastAsia" w:hAnsiTheme="minorEastAsia" w:cstheme="minorEastAsia" w:hint="eastAsia"/>
          <w:sz w:val="28"/>
          <w:szCs w:val="28"/>
        </w:rPr>
        <w:t>将进入结束页面</w:t>
      </w:r>
      <w:r>
        <w:rPr>
          <w:rFonts w:asciiTheme="minorEastAsia" w:hAnsiTheme="minorEastAsia" w:cstheme="minorEastAsia" w:hint="eastAsia"/>
          <w:sz w:val="28"/>
          <w:szCs w:val="28"/>
        </w:rPr>
        <w:t>（如图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-9</w:t>
      </w:r>
      <w:r>
        <w:rPr>
          <w:rFonts w:asciiTheme="minorEastAsia" w:hAnsiTheme="minorEastAsia" w:cstheme="minorEastAsia" w:hint="eastAsia"/>
          <w:sz w:val="28"/>
          <w:szCs w:val="28"/>
        </w:rPr>
        <w:t>）当用户测评结束后点击“退出”按钮。再次登录显示如图</w:t>
      </w:r>
      <w:r>
        <w:rPr>
          <w:rFonts w:asciiTheme="minorEastAsia" w:hAnsiTheme="minorEastAsia" w:cstheme="minorEastAsia" w:hint="eastAsia"/>
          <w:sz w:val="28"/>
          <w:szCs w:val="28"/>
        </w:rPr>
        <w:t>2-9</w:t>
      </w:r>
      <w:r>
        <w:rPr>
          <w:rFonts w:asciiTheme="minorEastAsia" w:hAnsiTheme="minorEastAsia" w:cstheme="minorEastAsia" w:hint="eastAsia"/>
          <w:sz w:val="28"/>
          <w:szCs w:val="28"/>
        </w:rPr>
        <w:t>界面，不能修改测评结果，也不能重新测评。</w:t>
      </w:r>
    </w:p>
    <w:p w:rsidR="0045570C" w:rsidRDefault="00C6663D">
      <w:pPr>
        <w:widowControl/>
        <w:jc w:val="left"/>
      </w:pPr>
      <w:r>
        <w:rPr>
          <w:noProof/>
        </w:rPr>
        <w:drawing>
          <wp:inline distT="0" distB="0" distL="114300" distR="114300">
            <wp:extent cx="5269865" cy="2420620"/>
            <wp:effectExtent l="0" t="0" r="3175" b="254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20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45570C" w:rsidRDefault="00C6663D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图</w:t>
      </w:r>
      <w:r>
        <w:rPr>
          <w:rFonts w:asciiTheme="minorEastAsia" w:hAnsiTheme="minorEastAsia" w:cstheme="minorEastAsia" w:hint="eastAsia"/>
          <w:sz w:val="28"/>
          <w:szCs w:val="28"/>
        </w:rPr>
        <w:t>2</w:t>
      </w:r>
      <w:r>
        <w:rPr>
          <w:rFonts w:asciiTheme="minorEastAsia" w:hAnsiTheme="minorEastAsia" w:cstheme="minorEastAsia" w:hint="eastAsia"/>
          <w:sz w:val="28"/>
          <w:szCs w:val="28"/>
        </w:rPr>
        <w:t>-9</w:t>
      </w:r>
    </w:p>
    <w:p w:rsidR="0045570C" w:rsidRDefault="00C6663D">
      <w:pPr>
        <w:pStyle w:val="1"/>
      </w:pPr>
      <w:bookmarkStart w:id="20" w:name="_Toc28125"/>
      <w:bookmarkStart w:id="21" w:name="_Toc12390"/>
      <w:r>
        <w:rPr>
          <w:rFonts w:hint="eastAsia"/>
        </w:rPr>
        <w:lastRenderedPageBreak/>
        <w:t xml:space="preserve">3  </w:t>
      </w:r>
      <w:r>
        <w:rPr>
          <w:rFonts w:hint="eastAsia"/>
        </w:rPr>
        <w:t>技术支持</w:t>
      </w:r>
      <w:bookmarkEnd w:id="20"/>
      <w:bookmarkEnd w:id="21"/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您在使用本系统时如遇到问题请联系：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陈翠红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老师：</w:t>
      </w:r>
      <w:r>
        <w:rPr>
          <w:rFonts w:asciiTheme="minorEastAsia" w:hAnsiTheme="minorEastAsia" w:cstheme="minorEastAsia" w:hint="eastAsia"/>
          <w:sz w:val="28"/>
          <w:szCs w:val="28"/>
        </w:rPr>
        <w:t>15375234158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黄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sz w:val="28"/>
          <w:szCs w:val="28"/>
        </w:rPr>
        <w:t>玲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>老师：</w:t>
      </w:r>
      <w:r>
        <w:rPr>
          <w:rFonts w:asciiTheme="minorEastAsia" w:hAnsiTheme="minorEastAsia" w:cstheme="minorEastAsia" w:hint="eastAsia"/>
          <w:sz w:val="28"/>
          <w:szCs w:val="28"/>
        </w:rPr>
        <w:t>15156070360</w:t>
      </w:r>
    </w:p>
    <w:p w:rsidR="0045570C" w:rsidRDefault="00C6663D">
      <w:pPr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>王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sz w:val="28"/>
          <w:szCs w:val="28"/>
        </w:rPr>
        <w:t>牌：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sz w:val="28"/>
          <w:szCs w:val="28"/>
        </w:rPr>
        <w:t>18856972823</w:t>
      </w:r>
    </w:p>
    <w:p w:rsidR="0045570C" w:rsidRDefault="00C6663D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戴文涛：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sz w:val="28"/>
          <w:szCs w:val="28"/>
        </w:rPr>
        <w:t>18298013696</w:t>
      </w: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>
      <w:pPr>
        <w:ind w:firstLine="560"/>
        <w:jc w:val="left"/>
        <w:rPr>
          <w:rFonts w:asciiTheme="minorEastAsia" w:hAnsiTheme="minorEastAsia" w:cstheme="minorEastAsia"/>
          <w:sz w:val="28"/>
          <w:szCs w:val="28"/>
        </w:rPr>
      </w:pPr>
    </w:p>
    <w:p w:rsidR="0045570C" w:rsidRDefault="0045570C"/>
    <w:sectPr w:rsidR="0045570C">
      <w:footerReference w:type="default" r:id="rId2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663D" w:rsidRDefault="00C6663D">
      <w:r>
        <w:separator/>
      </w:r>
    </w:p>
  </w:endnote>
  <w:endnote w:type="continuationSeparator" w:id="0">
    <w:p w:rsidR="00C6663D" w:rsidRDefault="00C666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70C" w:rsidRDefault="00C6663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570C" w:rsidRDefault="00C6663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45266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45570C" w:rsidRDefault="00C6663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45266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70C" w:rsidRDefault="00C6663D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570C" w:rsidRDefault="00C6663D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BF56E4">
                            <w:rPr>
                              <w:noProof/>
                              <w:sz w:val="18"/>
                            </w:rPr>
                            <w:t>4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WTDYgIAABE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PvYyzU1O7Q40LAj0cuLFm24FDG9FQFLgdZh0dMV&#10;Dm0IdNMocbah8Plv9xmPWYWWsw5LVnOHV4Az89phhvM+TkKYhPUkuFt7RugB5hK5FBEGIZlJ1IHs&#10;R2z/KseASjiJSDVPk3iWhkXH6yHValVA2Dov0qW79jK7Lj33q9uEUSoTlrkZmBg5w96VGR3fiLzY&#10;v/8X1P1Ltvw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6WWTDYgIAABE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45570C" w:rsidRDefault="00C6663D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BF56E4">
                      <w:rPr>
                        <w:noProof/>
                        <w:sz w:val="18"/>
                      </w:rPr>
                      <w:t>4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663D" w:rsidRDefault="00C6663D">
      <w:r>
        <w:separator/>
      </w:r>
    </w:p>
  </w:footnote>
  <w:footnote w:type="continuationSeparator" w:id="0">
    <w:p w:rsidR="00C6663D" w:rsidRDefault="00C666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444641"/>
    <w:multiLevelType w:val="hybridMultilevel"/>
    <w:tmpl w:val="C9728F68"/>
    <w:lvl w:ilvl="0" w:tplc="31C24A04">
      <w:start w:val="1"/>
      <w:numFmt w:val="decimalEnclosedCircle"/>
      <w:lvlText w:val="%1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7E00FE"/>
    <w:rsid w:val="00304F04"/>
    <w:rsid w:val="0045570C"/>
    <w:rsid w:val="00BF56E4"/>
    <w:rsid w:val="00C45266"/>
    <w:rsid w:val="00C6663D"/>
    <w:rsid w:val="027E00FE"/>
    <w:rsid w:val="04B87C1D"/>
    <w:rsid w:val="0FDE43DC"/>
    <w:rsid w:val="1B2D2007"/>
    <w:rsid w:val="1C43155F"/>
    <w:rsid w:val="2B114EAC"/>
    <w:rsid w:val="2D1B04B6"/>
    <w:rsid w:val="3D642B4F"/>
    <w:rsid w:val="483D3F1E"/>
    <w:rsid w:val="4E5C17C6"/>
    <w:rsid w:val="534B6FD0"/>
    <w:rsid w:val="5E4844C3"/>
    <w:rsid w:val="63ED4368"/>
    <w:rsid w:val="65DB29FD"/>
    <w:rsid w:val="6C253769"/>
    <w:rsid w:val="6E380B0D"/>
    <w:rsid w:val="74160215"/>
    <w:rsid w:val="7F8E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styleId="a5">
    <w:name w:val="Balloon Text"/>
    <w:basedOn w:val="a"/>
    <w:link w:val="Char"/>
    <w:rsid w:val="00C45266"/>
    <w:rPr>
      <w:sz w:val="18"/>
      <w:szCs w:val="18"/>
    </w:rPr>
  </w:style>
  <w:style w:type="character" w:customStyle="1" w:styleId="Char">
    <w:name w:val="批注框文本 Char"/>
    <w:basedOn w:val="a0"/>
    <w:link w:val="a5"/>
    <w:rsid w:val="00C45266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45266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</w:style>
  <w:style w:type="paragraph" w:styleId="20">
    <w:name w:val="toc 2"/>
    <w:basedOn w:val="a"/>
    <w:next w:val="a"/>
    <w:pPr>
      <w:ind w:leftChars="200" w:left="420"/>
    </w:pPr>
  </w:style>
  <w:style w:type="paragraph" w:styleId="a5">
    <w:name w:val="Balloon Text"/>
    <w:basedOn w:val="a"/>
    <w:link w:val="Char"/>
    <w:rsid w:val="00C45266"/>
    <w:rPr>
      <w:sz w:val="18"/>
      <w:szCs w:val="18"/>
    </w:rPr>
  </w:style>
  <w:style w:type="character" w:customStyle="1" w:styleId="Char">
    <w:name w:val="批注框文本 Char"/>
    <w:basedOn w:val="a0"/>
    <w:link w:val="a5"/>
    <w:rsid w:val="00C45266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C4526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征途。</dc:creator>
  <cp:lastModifiedBy>ttt</cp:lastModifiedBy>
  <cp:revision>2</cp:revision>
  <dcterms:created xsi:type="dcterms:W3CDTF">2019-03-08T01:12:00Z</dcterms:created>
  <dcterms:modified xsi:type="dcterms:W3CDTF">2019-03-08T01:12:00Z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